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atLeast"/>
        <w:jc w:val="center"/>
        <w:rPr>
          <w:b/>
        </w:rPr>
      </w:pPr>
      <w:r>
        <w:rPr>
          <w:rFonts w:hint="eastAsia"/>
          <w:b/>
        </w:rPr>
        <w:t>岗位：会计</w:t>
      </w:r>
    </w:p>
    <w:p>
      <w:pPr>
        <w:spacing w:line="500" w:lineRule="atLeast"/>
        <w:jc w:val="left"/>
        <w:rPr>
          <w:b/>
        </w:rPr>
      </w:pPr>
      <w:r>
        <w:rPr>
          <w:rFonts w:hint="eastAsia"/>
          <w:b/>
        </w:rPr>
        <w:t>主要职责：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1、按照国家财务制度、事业计划和标准定额编制预算与收支计划，领拨和使用各项经费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2、严格执行财务制度，对各项收支凭证进行认真审核，保证收费按政策，支出按计划、按标准。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定期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向单位领导报告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资金使用的情况以及专款、专项的使用期限、使用要求、使用进度等。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3、规范做好学校当年度资金预算和调整预算等，做好专项经费的合理使用，做好内控工作，做好不断完善财务工作。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4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、认真及时做好记帐、算帐、结帐及财产物资清查工作，如实反映本单位各项资金活动情况，做到凭证合法、手续完备，帐目健全、数据准确、报帐及时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5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、按照规定，妥善保管会计凭证、会计账簿、会计报表、财务文件等会计档案资料，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严格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遵守国家保密制度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指导和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协助出纳的工作，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利用信息技术做好代办项目的收费工作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，掌握管理使用情况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严格把关、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经常分析财务工作中存在的问题，及时向领导汇报，并提出改正工作的具体办法，当好领导的参谋，管好用好教育经费，发挥监督作用。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8、配合上级部门做好财务审计工作，特别是做好连任审计、离任审计等工作，如有整改，及时配合落实。</w:t>
      </w:r>
    </w:p>
    <w:p>
      <w:pPr>
        <w:spacing w:line="500" w:lineRule="atLeast"/>
        <w:ind w:firstLine="480" w:firstLineChars="200"/>
        <w:jc w:val="both"/>
        <w:rPr>
          <w:rFonts w:hint="eastAsia"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完成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上级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领导交办的其他相关工作。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spacing w:line="500" w:lineRule="atLeast"/>
        <w:ind w:firstLine="480" w:firstLineChars="200"/>
        <w:jc w:val="both"/>
        <w:rPr>
          <w:rFonts w:hint="eastAsia" w:ascii="宋体" w:hAnsi="宋体" w:eastAsia="宋体" w:cs="宋体"/>
          <w:color w:val="000000"/>
          <w:kern w:val="0"/>
          <w:sz w:val="24"/>
          <w:szCs w:val="18"/>
          <w:lang w:val="en-US" w:eastAsia="zh-CN"/>
        </w:rPr>
      </w:pPr>
    </w:p>
    <w:p>
      <w:pPr>
        <w:spacing w:line="500" w:lineRule="atLeast"/>
        <w:jc w:val="center"/>
        <w:rPr>
          <w:rFonts w:hint="eastAsia"/>
          <w:b/>
        </w:rPr>
      </w:pPr>
    </w:p>
    <w:p>
      <w:pPr>
        <w:spacing w:line="500" w:lineRule="atLeast"/>
        <w:jc w:val="center"/>
        <w:rPr>
          <w:rFonts w:hint="eastAsia"/>
          <w:b/>
        </w:rPr>
      </w:pPr>
    </w:p>
    <w:p>
      <w:pPr>
        <w:spacing w:line="500" w:lineRule="atLeast"/>
        <w:jc w:val="center"/>
        <w:rPr>
          <w:rFonts w:hint="eastAsia"/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F3792"/>
    <w:rsid w:val="37AF3792"/>
    <w:rsid w:val="6D535020"/>
    <w:rsid w:val="6DA74DBD"/>
    <w:rsid w:val="7D43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2021-06-28T00:40:00Z</dcterms:created>
  <dc:creator>fxgwq</dc:creator>
  <cp:lastModifiedBy>fxgwq</cp:lastModifiedBy>
  <dcterms:modified xsi:type="dcterms:W3CDTF">2021-08-03T01:51:14Z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